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E522" w14:textId="77777777" w:rsidR="0019518F" w:rsidRDefault="00382D51" w:rsidP="00382D51">
      <w:r>
        <w:rPr>
          <w:noProof/>
        </w:rPr>
        <w:drawing>
          <wp:anchor distT="0" distB="0" distL="114300" distR="114300" simplePos="0" relativeHeight="251663872" behindDoc="0" locked="1" layoutInCell="1" allowOverlap="1" wp14:anchorId="46781BEA" wp14:editId="08D3CB9C">
            <wp:simplePos x="0" y="0"/>
            <wp:positionH relativeFrom="margin">
              <wp:align>left</wp:align>
            </wp:positionH>
            <wp:positionV relativeFrom="page">
              <wp:posOffset>540385</wp:posOffset>
            </wp:positionV>
            <wp:extent cx="1598400" cy="540000"/>
            <wp:effectExtent l="0" t="0" r="190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8400" cy="540000"/>
                    </a:xfrm>
                    <a:prstGeom prst="rect">
                      <a:avLst/>
                    </a:prstGeom>
                  </pic:spPr>
                </pic:pic>
              </a:graphicData>
            </a:graphic>
            <wp14:sizeRelH relativeFrom="margin">
              <wp14:pctWidth>0</wp14:pctWidth>
            </wp14:sizeRelH>
            <wp14:sizeRelV relativeFrom="margin">
              <wp14:pctHeight>0</wp14:pctHeight>
            </wp14:sizeRelV>
          </wp:anchor>
        </w:drawing>
      </w:r>
    </w:p>
    <w:p w14:paraId="45DF16AD" w14:textId="77777777" w:rsidR="006B26A7" w:rsidRPr="002D5B4C" w:rsidRDefault="00382D51" w:rsidP="002D5B4C">
      <w:pPr>
        <w:pStyle w:val="Doknim"/>
      </w:pPr>
      <w:r w:rsidRPr="007973E8">
        <w:rPr>
          <w:lang w:eastAsia="et-EE"/>
        </w:rPr>
        <mc:AlternateContent>
          <mc:Choice Requires="wps">
            <w:drawing>
              <wp:anchor distT="0" distB="0" distL="114300" distR="114300" simplePos="0" relativeHeight="251661824" behindDoc="0" locked="1" layoutInCell="1" allowOverlap="0" wp14:anchorId="4036CCDB" wp14:editId="115DB558">
                <wp:simplePos x="0" y="0"/>
                <wp:positionH relativeFrom="margin">
                  <wp:posOffset>3843383</wp:posOffset>
                </wp:positionH>
                <wp:positionV relativeFrom="margin">
                  <wp:posOffset>357596</wp:posOffset>
                </wp:positionV>
                <wp:extent cx="2091600" cy="640800"/>
                <wp:effectExtent l="0" t="0" r="4445" b="698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00" cy="640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E851A4" w14:textId="77777777" w:rsidR="003E7842" w:rsidRPr="005167B1" w:rsidRDefault="003E7842" w:rsidP="003E7842">
                            <w:pPr>
                              <w:jc w:val="right"/>
                              <w:rPr>
                                <w:b/>
                                <w:bCs/>
                              </w:rPr>
                            </w:pPr>
                            <w:proofErr w:type="spellStart"/>
                            <w:r w:rsidRPr="005167B1">
                              <w:rPr>
                                <w:b/>
                                <w:bCs/>
                              </w:rPr>
                              <w:t>Pkp</w:t>
                            </w:r>
                            <w:proofErr w:type="spellEnd"/>
                            <w:r>
                              <w:rPr>
                                <w:b/>
                                <w:bCs/>
                              </w:rPr>
                              <w:t xml:space="preserve"> </w:t>
                            </w:r>
                            <w:r w:rsidRPr="009E4C7E">
                              <w:rPr>
                                <w:b/>
                                <w:bCs/>
                              </w:rPr>
                              <w:fldChar w:fldCharType="begin"/>
                            </w:r>
                            <w:r w:rsidRPr="009E4C7E">
                              <w:rPr>
                                <w:b/>
                                <w:bCs/>
                              </w:rPr>
                              <w:instrText>MACROBUTTON NoMacro [nr]</w:instrText>
                            </w:r>
                            <w:r w:rsidRPr="009E4C7E">
                              <w:rPr>
                                <w:b/>
                                <w:bCs/>
                              </w:rPr>
                              <w:fldChar w:fldCharType="end"/>
                            </w:r>
                            <w:r>
                              <w:rPr>
                                <w:b/>
                                <w:bCs/>
                              </w:rPr>
                              <w:t xml:space="preserve"> </w:t>
                            </w:r>
                          </w:p>
                          <w:p w14:paraId="7D90E3EE" w14:textId="77777777" w:rsidR="003E7842" w:rsidRDefault="003E7842" w:rsidP="003E7842">
                            <w:pPr>
                              <w:jc w:val="right"/>
                              <w:rPr>
                                <w:b/>
                                <w:bCs/>
                              </w:rPr>
                            </w:pPr>
                            <w:r w:rsidRPr="005167B1">
                              <w:rPr>
                                <w:b/>
                                <w:bCs/>
                              </w:rPr>
                              <w:t>Eelnõu nr</w:t>
                            </w:r>
                            <w:r>
                              <w:rPr>
                                <w:b/>
                                <w:bCs/>
                              </w:rPr>
                              <w:t xml:space="preserve"> </w:t>
                            </w:r>
                            <w:r w:rsidRPr="009E4C7E">
                              <w:rPr>
                                <w:b/>
                                <w:bCs/>
                              </w:rPr>
                              <w:fldChar w:fldCharType="begin"/>
                            </w:r>
                            <w:r w:rsidRPr="009E4C7E">
                              <w:rPr>
                                <w:b/>
                                <w:bCs/>
                              </w:rPr>
                              <w:instrText>MACROBUTTON NoMacro [nr]</w:instrText>
                            </w:r>
                            <w:r w:rsidRPr="009E4C7E">
                              <w:rPr>
                                <w:b/>
                                <w:bCs/>
                              </w:rPr>
                              <w:fldChar w:fldCharType="end"/>
                            </w:r>
                          </w:p>
                          <w:p w14:paraId="3A851C1F" w14:textId="77777777" w:rsidR="003E7842" w:rsidRDefault="00A87C27" w:rsidP="003E7842">
                            <w:pPr>
                              <w:jc w:val="right"/>
                            </w:pPr>
                            <w:sdt>
                              <w:sdtPr>
                                <w:id w:val="586510826"/>
                                <w:placeholder>
                                  <w:docPart w:val="2370866F52B04D6F82530EA4E3E7774C"/>
                                </w:placeholder>
                                <w:showingPlcHdr/>
                                <w:dropDownList>
                                  <w:listItem w:displayText="koosseisu häälteenamus" w:value="koosseisu häälteenamus"/>
                                  <w:listItem w:displayText="lihthäälteenamus" w:value="lihthäälteenamus"/>
                                </w:dropDownList>
                              </w:sdtPr>
                              <w:sdtEndPr/>
                              <w:sdtContent>
                                <w:r w:rsidR="003E7842">
                                  <w:t>[k</w:t>
                                </w:r>
                                <w:r w:rsidR="003E7842" w:rsidRPr="00056275">
                                  <w:t xml:space="preserve">liki ja </w:t>
                                </w:r>
                                <w:r w:rsidR="003E7842" w:rsidRPr="00056275">
                                  <w:rPr>
                                    <w:rStyle w:val="Kohatitetekst"/>
                                    <w:color w:val="auto"/>
                                  </w:rPr>
                                  <w:t>tee vali</w:t>
                                </w:r>
                                <w:r w:rsidR="006A658C">
                                  <w:rPr>
                                    <w:rStyle w:val="Kohatitetekst"/>
                                    <w:color w:val="auto"/>
                                  </w:rPr>
                                  <w:t>k</w:t>
                                </w:r>
                                <w:r w:rsidR="003E7842">
                                  <w:rPr>
                                    <w:rStyle w:val="Kohatitetekst"/>
                                    <w:color w:val="auto"/>
                                  </w:rPr>
                                  <w:t>]</w:t>
                                </w:r>
                              </w:sdtContent>
                            </w:sdt>
                          </w:p>
                          <w:p w14:paraId="1F949214" w14:textId="77777777" w:rsidR="003E7842" w:rsidRDefault="003E7842" w:rsidP="003E7842">
                            <w:pPr>
                              <w:jc w:val="right"/>
                              <w:rPr>
                                <w:b/>
                                <w:bCs/>
                              </w:rPr>
                            </w:pPr>
                            <w:r>
                              <w:rPr>
                                <w:b/>
                                <w:bCs/>
                              </w:rPr>
                              <w:t xml:space="preserve"> </w:t>
                            </w:r>
                          </w:p>
                          <w:p w14:paraId="21B4C150" w14:textId="77777777" w:rsidR="003E7842" w:rsidRPr="005167B1" w:rsidRDefault="003E7842" w:rsidP="003E7842">
                            <w:pPr>
                              <w:jc w:val="right"/>
                              <w:rPr>
                                <w:b/>
                                <w:bCs/>
                              </w:rPr>
                            </w:pP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6CCDB" id="_x0000_t202" coordsize="21600,21600" o:spt="202" path="m,l,21600r21600,l21600,xe">
                <v:stroke joinstyle="miter"/>
                <v:path gradientshapeok="t" o:connecttype="rect"/>
              </v:shapetype>
              <v:shape id="Text Box 23" o:spid="_x0000_s1026" type="#_x0000_t202" style="position:absolute;margin-left:302.65pt;margin-top:28.15pt;width:164.7pt;height:50.4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" o:allowoverlap="f" filled="f" stroked="f">
                <v:textbox inset="0,0,1mm,0">
                  <w:txbxContent>
                    <w:p w14:paraId="3AE851A4" w14:textId="77777777" w:rsidR="003E7842" w:rsidRPr="005167B1" w:rsidRDefault="003E7842" w:rsidP="003E7842">
                      <w:pPr>
                        <w:jc w:val="right"/>
                        <w:rPr>
                          <w:b/>
                          <w:bCs/>
                        </w:rPr>
                      </w:pPr>
                      <w:r w:rsidRPr="005167B1">
                        <w:rPr>
                          <w:b/>
                          <w:bCs/>
                        </w:rPr>
                        <w:t>Pkp</w:t>
                      </w:r>
                      <w:r>
                        <w:rPr>
                          <w:b/>
                          <w:bCs/>
                        </w:rPr>
                        <w:t xml:space="preserve"> </w:t>
                      </w:r>
                      <w:r w:rsidRPr="009E4C7E">
                        <w:rPr>
                          <w:b/>
                          <w:bCs/>
                        </w:rPr>
                        <w:fldChar w:fldCharType="begin"/>
                      </w:r>
                      <w:r w:rsidRPr="009E4C7E">
                        <w:rPr>
                          <w:b/>
                          <w:bCs/>
                        </w:rPr>
                        <w:instrText>MACROBUTTON NoMacro [nr]</w:instrText>
                      </w:r>
                      <w:r w:rsidRPr="009E4C7E">
                        <w:rPr>
                          <w:b/>
                          <w:bCs/>
                        </w:rPr>
                        <w:fldChar w:fldCharType="end"/>
                      </w:r>
                      <w:r>
                        <w:rPr>
                          <w:b/>
                          <w:bCs/>
                        </w:rPr>
                        <w:t xml:space="preserve"> </w:t>
                      </w:r>
                    </w:p>
                    <w:p w14:paraId="7D90E3EE" w14:textId="77777777" w:rsidR="003E7842" w:rsidRDefault="003E7842" w:rsidP="003E7842">
                      <w:pPr>
                        <w:jc w:val="right"/>
                        <w:rPr>
                          <w:b/>
                          <w:bCs/>
                        </w:rPr>
                      </w:pPr>
                      <w:r w:rsidRPr="005167B1">
                        <w:rPr>
                          <w:b/>
                          <w:bCs/>
                        </w:rPr>
                        <w:t>Eelnõu nr</w:t>
                      </w:r>
                      <w:r>
                        <w:rPr>
                          <w:b/>
                          <w:bCs/>
                        </w:rPr>
                        <w:t xml:space="preserve"> </w:t>
                      </w:r>
                      <w:r w:rsidRPr="009E4C7E">
                        <w:rPr>
                          <w:b/>
                          <w:bCs/>
                        </w:rPr>
                        <w:fldChar w:fldCharType="begin"/>
                      </w:r>
                      <w:r w:rsidRPr="009E4C7E">
                        <w:rPr>
                          <w:b/>
                          <w:bCs/>
                        </w:rPr>
                        <w:instrText>MACROBUTTON NoMacro [nr]</w:instrText>
                      </w:r>
                      <w:r w:rsidRPr="009E4C7E">
                        <w:rPr>
                          <w:b/>
                          <w:bCs/>
                        </w:rPr>
                        <w:fldChar w:fldCharType="end"/>
                      </w:r>
                    </w:p>
                    <w:p w14:paraId="3A851C1F" w14:textId="77777777" w:rsidR="003E7842" w:rsidRDefault="00000000" w:rsidP="003E7842">
                      <w:pPr>
                        <w:jc w:val="right"/>
                      </w:pPr>
                      <w:sdt>
                        <w:sdtPr>
                          <w:id w:val="586510826"/>
                          <w:placeholder>
                            <w:docPart w:val="2370866F52B04D6F82530EA4E3E7774C"/>
                          </w:placeholder>
                          <w:showingPlcHdr/>
                          <w:dropDownList>
                            <w:listItem w:displayText="koosseisu häälteenamus" w:value="koosseisu häälteenamus"/>
                            <w:listItem w:displayText="lihthäälteenamus" w:value="lihthäälteenamus"/>
                          </w:dropDownList>
                        </w:sdtPr>
                        <w:sdtContent>
                          <w:r w:rsidR="003E7842">
                            <w:t>[k</w:t>
                          </w:r>
                          <w:r w:rsidR="003E7842" w:rsidRPr="00056275">
                            <w:t xml:space="preserve">liki ja </w:t>
                          </w:r>
                          <w:r w:rsidR="003E7842" w:rsidRPr="00056275">
                            <w:rPr>
                              <w:rStyle w:val="Kohatitetekst"/>
                              <w:color w:val="auto"/>
                            </w:rPr>
                            <w:t>tee vali</w:t>
                          </w:r>
                          <w:r w:rsidR="006A658C">
                            <w:rPr>
                              <w:rStyle w:val="Kohatitetekst"/>
                              <w:color w:val="auto"/>
                            </w:rPr>
                            <w:t>k</w:t>
                          </w:r>
                          <w:r w:rsidR="003E7842">
                            <w:rPr>
                              <w:rStyle w:val="Kohatitetekst"/>
                              <w:color w:val="auto"/>
                            </w:rPr>
                            <w:t>]</w:t>
                          </w:r>
                        </w:sdtContent>
                      </w:sdt>
                    </w:p>
                    <w:p w14:paraId="1F949214" w14:textId="77777777" w:rsidR="003E7842" w:rsidRDefault="003E7842" w:rsidP="003E7842">
                      <w:pPr>
                        <w:jc w:val="right"/>
                        <w:rPr>
                          <w:b/>
                          <w:bCs/>
                        </w:rPr>
                      </w:pPr>
                      <w:r>
                        <w:rPr>
                          <w:b/>
                          <w:bCs/>
                        </w:rPr>
                        <w:t xml:space="preserve"> </w:t>
                      </w:r>
                    </w:p>
                    <w:p w14:paraId="21B4C150" w14:textId="77777777" w:rsidR="003E7842" w:rsidRPr="005167B1" w:rsidRDefault="003E7842" w:rsidP="003E7842">
                      <w:pPr>
                        <w:jc w:val="right"/>
                        <w:rPr>
                          <w:b/>
                          <w:bCs/>
                        </w:rPr>
                      </w:pPr>
                    </w:p>
                  </w:txbxContent>
                </v:textbox>
                <w10:wrap type="square" anchorx="margin" anchory="margin"/>
                <w10:anchorlock/>
              </v:shape>
            </w:pict>
          </mc:Fallback>
        </mc:AlternateContent>
      </w:r>
      <w:r w:rsidR="003E7842">
        <w:t>otsus</w:t>
      </w:r>
    </w:p>
    <w:p w14:paraId="1A75D613" w14:textId="0862A376" w:rsidR="00001DF1" w:rsidRPr="007973E8" w:rsidRDefault="006B26A7" w:rsidP="006B26A7">
      <w:pPr>
        <w:pStyle w:val="Viimsi"/>
      </w:pPr>
      <w:r>
        <w:t>Viimsi</w:t>
      </w:r>
      <w:r w:rsidR="00001DF1" w:rsidRPr="007973E8">
        <w:tab/>
      </w:r>
      <w:r w:rsidR="004408AF">
        <w:t>12. märts 2024</w:t>
      </w:r>
      <w:r w:rsidR="00410BE7">
        <w:t xml:space="preserve"> </w:t>
      </w:r>
      <w:r w:rsidR="00001DF1" w:rsidRPr="007973E8">
        <w:t xml:space="preserve">nr </w:t>
      </w:r>
      <w:r w:rsidR="00223933" w:rsidRPr="00223933">
        <w:rPr>
          <w:highlight w:val="yellow"/>
        </w:rPr>
        <w:t>..…</w:t>
      </w:r>
    </w:p>
    <w:p w14:paraId="35A2479B" w14:textId="1A5C6F78" w:rsidR="00001DF1" w:rsidRPr="00001DF1" w:rsidRDefault="008A0081" w:rsidP="007973E8">
      <w:pPr>
        <w:pStyle w:val="Pealkiri10"/>
      </w:pPr>
      <w:r>
        <w:t>Naissaarel asuva Männiku tee 1a // Sadama kinnis</w:t>
      </w:r>
      <w:r w:rsidR="004D4714">
        <w:t>asja</w:t>
      </w:r>
      <w:r>
        <w:t xml:space="preserve"> osa tasuta kasutusse andmine Riigimetsa Majandamise Keskusele</w:t>
      </w:r>
    </w:p>
    <w:p w14:paraId="292FACB7" w14:textId="737A047A" w:rsidR="006913AA" w:rsidRDefault="008A0081" w:rsidP="006913AA">
      <w:pPr>
        <w:pStyle w:val="Preambul"/>
        <w:jc w:val="both"/>
      </w:pPr>
      <w:r>
        <w:t>Riigimetsa Majandamise Keskus</w:t>
      </w:r>
      <w:r w:rsidR="006913AA">
        <w:t xml:space="preserve"> (edaspidi RMK) avaldas soovi (</w:t>
      </w:r>
      <w:proofErr w:type="spellStart"/>
      <w:r w:rsidR="006913AA">
        <w:t>dok</w:t>
      </w:r>
      <w:proofErr w:type="spellEnd"/>
      <w:r w:rsidR="006913AA">
        <w:t xml:space="preserve">. </w:t>
      </w:r>
      <w:proofErr w:type="spellStart"/>
      <w:r w:rsidR="006913AA">
        <w:t>reg</w:t>
      </w:r>
      <w:proofErr w:type="spellEnd"/>
      <w:r w:rsidR="006913AA">
        <w:t>. nr 11-10/1523) jätkata Naissaarel asuva Viimsi vallale kuuluva Männiku tee 1a // Sadama kinnis</w:t>
      </w:r>
      <w:r w:rsidR="00700203">
        <w:t>asja</w:t>
      </w:r>
      <w:r w:rsidR="006913AA">
        <w:t xml:space="preserve"> osa (tähistatud otsusele lisatud skeemil punktide numbritega 1-5, 52, 51, 50, 47 ja 48 – maatükk I; edaspidi kinnis</w:t>
      </w:r>
      <w:r w:rsidR="00700203">
        <w:t>asja</w:t>
      </w:r>
      <w:r w:rsidR="006913AA">
        <w:t xml:space="preserve"> osa) kasutust sarnaselt 31.03.2014 sõlmitud servituudilepingule (Tallinna notar Tea Türnpuu poolt 31.03.2014 tõestatud kinnistu isikliku kasutusõigusega koormamise leping; notari ametitegevuse raamatu </w:t>
      </w:r>
      <w:proofErr w:type="spellStart"/>
      <w:r w:rsidR="006913AA">
        <w:t>reg</w:t>
      </w:r>
      <w:proofErr w:type="spellEnd"/>
      <w:r w:rsidR="006913AA">
        <w:t xml:space="preserve">. nr 703), mis lõppes 23.04.2023. RMK poolt antud täiendavate täpsustute kohaselt oleks notariaalse servituudilepingu asemel sobivam võlaõigusseadusega reguleeritud lihtkirjalik tasuta kasutusse andmise leping tähtajaga 10 aastat, muus osas aga samadel tingimustel ja sama suurusega kasutusala hõlmates. Puhkealale ei ole hetkel kavas ka uusi investeeringuid, mis </w:t>
      </w:r>
      <w:r w:rsidR="005F171B">
        <w:t xml:space="preserve">lähtuvalt investeeringute tasuvusajast </w:t>
      </w:r>
      <w:r w:rsidR="005A4894">
        <w:t>võiksid nõuda</w:t>
      </w:r>
      <w:r w:rsidR="006913AA">
        <w:t xml:space="preserve"> kinnisvara koormamist </w:t>
      </w:r>
      <w:r w:rsidR="0089203B">
        <w:t>kinnistusraamatusse kantava servituudiga</w:t>
      </w:r>
      <w:r w:rsidR="006913AA">
        <w:t>.</w:t>
      </w:r>
    </w:p>
    <w:p w14:paraId="545DBEDB" w14:textId="3DC0CB0C" w:rsidR="00A87C27" w:rsidRDefault="00A87C27" w:rsidP="006913AA">
      <w:pPr>
        <w:pStyle w:val="Preambul"/>
        <w:jc w:val="both"/>
      </w:pPr>
      <w:r>
        <w:t>Lähtudes Viimsi vallavara valitsemise korra § 15 lõikest 2 tuleb tasuta kasutusse andmisel üldjuhul seada tingimuseks kõrvalkulude ning maksude ja koormiste kandmise kohtustus kasutaja poolt. Kinnisasja osa kasutusse andmisega ei kaasne makse või koormiseid ning otseselt muid kõrvalkulusid kui puhkeala heakorra tagamise ja hooldamisega seotud kulud.</w:t>
      </w:r>
    </w:p>
    <w:p w14:paraId="2501A0C1" w14:textId="7CA841A3" w:rsidR="006913AA" w:rsidRDefault="006913AA" w:rsidP="006913AA">
      <w:pPr>
        <w:pStyle w:val="Preambul"/>
        <w:jc w:val="both"/>
      </w:pPr>
      <w:r>
        <w:t>Kinnis</w:t>
      </w:r>
      <w:r w:rsidR="006D745D">
        <w:t>asi</w:t>
      </w:r>
      <w:r>
        <w:t xml:space="preserve"> on koormatud hoonestusõigusega AS Saarte Liinid kasuks. Kuigi hoonestusala ei hõlma RMK poolt kasutusse taotletavat osa kinnis</w:t>
      </w:r>
      <w:r w:rsidR="00920A95">
        <w:t>asjast</w:t>
      </w:r>
      <w:r>
        <w:t xml:space="preserve">, on AS Saarte Liinid sellegipoolest </w:t>
      </w:r>
      <w:r w:rsidR="00D23A09">
        <w:t>13.02.2024</w:t>
      </w:r>
      <w:r w:rsidR="00A00C04">
        <w:br/>
        <w:t xml:space="preserve">e-kirjas </w:t>
      </w:r>
      <w:r>
        <w:t>avaldanud nõusolekut eelviidatud kinnis</w:t>
      </w:r>
      <w:r w:rsidR="006D745D">
        <w:t>asja</w:t>
      </w:r>
      <w:r>
        <w:t xml:space="preserve"> osa RMK-poolse kasutuse jätkamisega. Taotletav kinnis</w:t>
      </w:r>
      <w:r w:rsidR="006D745D">
        <w:t>asja</w:t>
      </w:r>
      <w:r>
        <w:t xml:space="preserve"> osa ei ole vajalik valitsemise otstarbeks või tulu saamiseks, vaid seda kasutatakse avalikuks otstarbeks puhkealana. Taotleja on riigiasutus ja kinnis</w:t>
      </w:r>
      <w:r w:rsidR="009018AD">
        <w:t>asja</w:t>
      </w:r>
      <w:r>
        <w:t xml:space="preserve"> osa kasutusse andmisega RMK-</w:t>
      </w:r>
      <w:proofErr w:type="spellStart"/>
      <w:r>
        <w:t>le</w:t>
      </w:r>
      <w:proofErr w:type="spellEnd"/>
      <w:r>
        <w:t xml:space="preserve"> hoitakse ja tagatakse saarel puhkamise võimalusi, mis omakorda aitab kaasa saare külastatavusele ja on üldistest huvidest lähtuv.</w:t>
      </w:r>
    </w:p>
    <w:p w14:paraId="2DA1E1B2" w14:textId="1D8C3334" w:rsidR="00001DF1" w:rsidRDefault="006913AA" w:rsidP="0057280C">
      <w:pPr>
        <w:pStyle w:val="Preambul"/>
        <w:jc w:val="both"/>
      </w:pPr>
      <w:r>
        <w:t xml:space="preserve">Eeltoodust tulenevalt ning võttes aluseks Viimsi Vallavolikogu 18.06.2019 määruse nr 11 „Viimsi vallavara valitsemise kord“ § 11 lõike 1 punkti 2, </w:t>
      </w:r>
      <w:r w:rsidR="007360C7">
        <w:t xml:space="preserve">§ 12 lg 1 p 2, </w:t>
      </w:r>
      <w:r>
        <w:t>§ 14 lõike 1, § 15, § 16 lõike 1 punktid 1 ja 3 ning lõike</w:t>
      </w:r>
      <w:r w:rsidR="00DA1E83">
        <w:t xml:space="preserve"> 2</w:t>
      </w:r>
    </w:p>
    <w:p w14:paraId="365C4215" w14:textId="77777777" w:rsidR="003E7842" w:rsidRDefault="003E7842" w:rsidP="003E7842">
      <w:pPr>
        <w:pStyle w:val="Preambul"/>
        <w:spacing w:after="0"/>
      </w:pPr>
      <w:r>
        <w:t>Viimsi Vallavolikogu</w:t>
      </w:r>
    </w:p>
    <w:p w14:paraId="0C5FDFFF" w14:textId="77777777" w:rsidR="003E7842" w:rsidRDefault="003E7842" w:rsidP="003E7842">
      <w:pPr>
        <w:pStyle w:val="Preambul"/>
        <w:spacing w:after="0"/>
      </w:pPr>
      <w:r>
        <w:t>OTSUSTAB:</w:t>
      </w:r>
    </w:p>
    <w:p w14:paraId="5520EE3C" w14:textId="45F4F643" w:rsidR="00DE2B12" w:rsidRDefault="00CA22A1" w:rsidP="00DE2B12">
      <w:pPr>
        <w:pStyle w:val="Loetelu"/>
      </w:pPr>
      <w:r>
        <w:t xml:space="preserve">Anda </w:t>
      </w:r>
      <w:r w:rsidR="004D4714">
        <w:t>Naissaarel</w:t>
      </w:r>
      <w:r w:rsidR="00FA4B8C">
        <w:t xml:space="preserve"> aadressil Männiku tee 1a // Sadama, Lõunaküla</w:t>
      </w:r>
      <w:r w:rsidR="009F26FC">
        <w:t xml:space="preserve"> / </w:t>
      </w:r>
      <w:proofErr w:type="spellStart"/>
      <w:r w:rsidR="009F26FC">
        <w:t>Storbyn</w:t>
      </w:r>
      <w:proofErr w:type="spellEnd"/>
      <w:r w:rsidR="004D4714">
        <w:t xml:space="preserve">, Viimsi vald asuva kinnisasja </w:t>
      </w:r>
      <w:r w:rsidR="000F146D">
        <w:t xml:space="preserve">(registriosa nr </w:t>
      </w:r>
      <w:r w:rsidR="00C67B69" w:rsidRPr="00C67B69">
        <w:t>8947602</w:t>
      </w:r>
      <w:r w:rsidR="000F146D">
        <w:t xml:space="preserve">) </w:t>
      </w:r>
      <w:r w:rsidR="004D4714">
        <w:t>osa, mis on otsusele</w:t>
      </w:r>
      <w:r w:rsidR="00C42C25">
        <w:t xml:space="preserve"> lisatud skeemil tähistatud punktide numbritega 1-5, 52, 51,</w:t>
      </w:r>
      <w:r w:rsidR="008E3A01">
        <w:t xml:space="preserve"> 50, 47 ja 48 – (maatükk I), otsustuskorras Riigimetsa Majandamise Keskuse</w:t>
      </w:r>
      <w:r w:rsidR="00344B93">
        <w:t xml:space="preserve"> (registrikood </w:t>
      </w:r>
      <w:r w:rsidR="00F64A1B" w:rsidRPr="00F64A1B">
        <w:t>70004459</w:t>
      </w:r>
      <w:r w:rsidR="00344B93">
        <w:t>)</w:t>
      </w:r>
      <w:r w:rsidR="00F64A1B">
        <w:t xml:space="preserve"> kasutusse vähemalt järgmistel tingimustel:</w:t>
      </w:r>
    </w:p>
    <w:p w14:paraId="56959E9E" w14:textId="0266DB82" w:rsidR="00F64A1B" w:rsidRDefault="00F64A1B" w:rsidP="00F64A1B">
      <w:pPr>
        <w:pStyle w:val="Bodyt"/>
      </w:pPr>
      <w:r>
        <w:lastRenderedPageBreak/>
        <w:t>kinnistu osa antakse tasuta kasutusse 10 aastaks alates lepingu sõlmimisest;</w:t>
      </w:r>
    </w:p>
    <w:p w14:paraId="329A5AC1" w14:textId="05E2F398" w:rsidR="00F64A1B" w:rsidRDefault="003C4C91" w:rsidP="00F64A1B">
      <w:pPr>
        <w:pStyle w:val="Bodyt"/>
      </w:pPr>
      <w:r>
        <w:t>kasutaja tagab kasutusse antava maa-ala heakorra ning rakendab meetmeid avaliku korra tagamiseks (nt asjakohasel juhul tagab jäätmete sorteerimise);</w:t>
      </w:r>
    </w:p>
    <w:p w14:paraId="37ABD78D" w14:textId="25E0829D" w:rsidR="0025070E" w:rsidRDefault="0025070E" w:rsidP="00F64A1B">
      <w:pPr>
        <w:pStyle w:val="Bodyt"/>
      </w:pPr>
      <w:r>
        <w:t xml:space="preserve">kinnistu osa antakse kasutusse õigusega kasutada seda ööpäevaringselt avaliku puhkealana, hoida seal olemasolevaid ja/või juurderajatavaid telkimiskohti, lõkkeplatse, </w:t>
      </w:r>
      <w:proofErr w:type="spellStart"/>
      <w:r>
        <w:t>ekoWC</w:t>
      </w:r>
      <w:proofErr w:type="spellEnd"/>
      <w:r>
        <w:t>-d või muid puhkamiseks vajalikke rajatisi;</w:t>
      </w:r>
    </w:p>
    <w:p w14:paraId="5BA60F5B" w14:textId="1F3B6F6C" w:rsidR="002F5D84" w:rsidRDefault="002F5D84" w:rsidP="00F64A1B">
      <w:pPr>
        <w:pStyle w:val="Bodyt"/>
      </w:pPr>
      <w:r>
        <w:t xml:space="preserve">kasutaja teostab oma vahenditega </w:t>
      </w:r>
      <w:r w:rsidR="002372DE" w:rsidRPr="002372DE">
        <w:t>õigeaegselt töid, mis on vajalikud kasutusõiguse ala rekonstrueerimiseks, korrashoiuks, hooldamiseks ja kasutamiseks</w:t>
      </w:r>
      <w:r w:rsidR="002372DE">
        <w:t>;</w:t>
      </w:r>
    </w:p>
    <w:p w14:paraId="7844DC77" w14:textId="229FFC66" w:rsidR="002372DE" w:rsidRDefault="001D6A80" w:rsidP="00F64A1B">
      <w:pPr>
        <w:pStyle w:val="Bodyt"/>
      </w:pPr>
      <w:r>
        <w:t xml:space="preserve">kasutusse antud kinnisasja osa tuleb kasutada </w:t>
      </w:r>
      <w:r w:rsidR="005E3304" w:rsidRPr="005E3304">
        <w:t xml:space="preserve">heaperemehelikult ja tagada, et </w:t>
      </w:r>
      <w:r w:rsidR="005E3304">
        <w:t>kasutaja</w:t>
      </w:r>
      <w:r w:rsidR="005E3304" w:rsidRPr="005E3304">
        <w:t xml:space="preserve"> tegevusest ja/või tegevusetusest ei tekiks kasutusõiguse alale kahju ega kahjulikke mõjutusi keskkonnale</w:t>
      </w:r>
      <w:r w:rsidR="005E3304">
        <w:t>.</w:t>
      </w:r>
    </w:p>
    <w:p w14:paraId="6F3C79F8" w14:textId="5B6C0CA2" w:rsidR="005E3304" w:rsidRDefault="005E3304" w:rsidP="00F64A1B">
      <w:pPr>
        <w:pStyle w:val="Bodyt"/>
      </w:pPr>
      <w:r>
        <w:t>Volitada valdkonna abivallavanemat käesoleva otsuse täitmiseks sõlmima valla</w:t>
      </w:r>
      <w:r w:rsidR="00984369">
        <w:t>vara kasutusse andmise lepingut ning vajadusel allkirjastama lepingust tulenevad lisad.</w:t>
      </w:r>
    </w:p>
    <w:p w14:paraId="6B606144" w14:textId="79068ADB" w:rsidR="006116AA" w:rsidRDefault="00984369" w:rsidP="006116AA">
      <w:pPr>
        <w:pStyle w:val="Loetelu"/>
      </w:pPr>
      <w:r>
        <w:t>Otsus jõustub teatavakstegemisest.</w:t>
      </w:r>
    </w:p>
    <w:p w14:paraId="6B805600" w14:textId="47AA09A3" w:rsidR="00DE2B12" w:rsidRPr="00173BE4" w:rsidRDefault="00984369" w:rsidP="00DD657D">
      <w:pPr>
        <w:pStyle w:val="Loetelu"/>
      </w:pPr>
      <w:r>
        <w:t xml:space="preserve">Otsust on võimalik vaidlustada Tallinna halduskohtus </w:t>
      </w:r>
      <w:r w:rsidR="00DD657D" w:rsidRPr="00DD657D">
        <w:t>(Pärnu mnt 7, Tallinn) või esitada vaie Viimsi Vallavolikogule 30 päeva jooksul arvates otsuse teatavakstegemisest</w:t>
      </w:r>
      <w:r w:rsidR="00DD657D">
        <w:t>.</w:t>
      </w:r>
    </w:p>
    <w:p w14:paraId="35703836" w14:textId="77777777" w:rsidR="006116AA" w:rsidRPr="00DE7DF2" w:rsidRDefault="004D6CF6" w:rsidP="00FD5839">
      <w:pPr>
        <w:pStyle w:val="Allkirjastatuddigit"/>
        <w:tabs>
          <w:tab w:val="left" w:pos="5103"/>
        </w:tabs>
      </w:pPr>
      <w:r w:rsidRPr="00DE7DF2">
        <w:t>(allkirjastatud digitaalselt</w:t>
      </w:r>
      <w:r w:rsidR="00D8581C" w:rsidRPr="00DE7DF2">
        <w:t>)</w:t>
      </w:r>
    </w:p>
    <w:p w14:paraId="2D292CFC" w14:textId="43F3929F" w:rsidR="004D6CF6" w:rsidRDefault="00D541D6" w:rsidP="00FD5839">
      <w:pPr>
        <w:pStyle w:val="Allkirjastajanimi"/>
        <w:tabs>
          <w:tab w:val="left" w:pos="5103"/>
        </w:tabs>
      </w:pPr>
      <w:proofErr w:type="spellStart"/>
      <w:r>
        <w:t>Atso</w:t>
      </w:r>
      <w:proofErr w:type="spellEnd"/>
      <w:r>
        <w:t xml:space="preserve"> Matsalu</w:t>
      </w:r>
    </w:p>
    <w:p w14:paraId="1FAF9052" w14:textId="6040129A" w:rsidR="004D6CF6" w:rsidRDefault="00D541D6" w:rsidP="00FD5839">
      <w:pPr>
        <w:pStyle w:val="Allkirjastajanimi"/>
        <w:tabs>
          <w:tab w:val="left" w:pos="5103"/>
        </w:tabs>
      </w:pPr>
      <w:r>
        <w:t>vallavolikogu esimees</w:t>
      </w:r>
    </w:p>
    <w:p w14:paraId="2D406C49" w14:textId="39274C04" w:rsidR="003E7842" w:rsidRPr="004D6CF6" w:rsidRDefault="003E7842" w:rsidP="003E7842">
      <w:pPr>
        <w:pStyle w:val="Allkirjastatuddigit"/>
        <w:spacing w:after="0"/>
      </w:pPr>
      <w:r>
        <w:t xml:space="preserve">Eelnõu esitaja: </w:t>
      </w:r>
      <w:r w:rsidR="005A40EC">
        <w:t>Viimsi Vallavalitsus</w:t>
      </w:r>
    </w:p>
    <w:p w14:paraId="1B8705D6" w14:textId="736B7D3A" w:rsidR="003E7842" w:rsidRDefault="003E7842" w:rsidP="003E7842">
      <w:pPr>
        <w:pStyle w:val="Allkirjastajanimi"/>
      </w:pPr>
      <w:r>
        <w:t xml:space="preserve">Eelnõu koostaja: </w:t>
      </w:r>
      <w:r w:rsidR="005A40EC">
        <w:t xml:space="preserve">Maarja Kudrjavtseva, </w:t>
      </w:r>
      <w:proofErr w:type="spellStart"/>
      <w:r w:rsidR="00D777AD">
        <w:t>peaspetsailist</w:t>
      </w:r>
      <w:proofErr w:type="spellEnd"/>
    </w:p>
    <w:p w14:paraId="25F7AA00" w14:textId="77777777" w:rsidR="003E7842" w:rsidRDefault="003E7842" w:rsidP="003E7842">
      <w:pPr>
        <w:pStyle w:val="Allkirjastatuddigit"/>
      </w:pPr>
      <w:r>
        <w:t>Kooskõlastanud:</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4"/>
        <w:gridCol w:w="3115"/>
        <w:gridCol w:w="3115"/>
      </w:tblGrid>
      <w:tr w:rsidR="003E7842" w:rsidRPr="003E7842" w14:paraId="35C493D5" w14:textId="77777777" w:rsidTr="008E5B08">
        <w:trPr>
          <w:trHeight w:val="283"/>
        </w:trPr>
        <w:tc>
          <w:tcPr>
            <w:tcW w:w="3114" w:type="dxa"/>
            <w:vAlign w:val="center"/>
          </w:tcPr>
          <w:p w14:paraId="294191E0" w14:textId="2C6C6B48" w:rsidR="003E7842" w:rsidRPr="003E7842" w:rsidRDefault="00D777AD" w:rsidP="007644B1">
            <w:pPr>
              <w:spacing w:line="276" w:lineRule="auto"/>
              <w:rPr>
                <w:szCs w:val="22"/>
              </w:rPr>
            </w:pPr>
            <w:r>
              <w:rPr>
                <w:szCs w:val="22"/>
              </w:rPr>
              <w:t>Alar Mik</w:t>
            </w:r>
          </w:p>
        </w:tc>
        <w:tc>
          <w:tcPr>
            <w:tcW w:w="3115" w:type="dxa"/>
            <w:vAlign w:val="center"/>
          </w:tcPr>
          <w:p w14:paraId="538609FA" w14:textId="065AD231" w:rsidR="003E7842" w:rsidRPr="003E7842" w:rsidRDefault="00D777AD" w:rsidP="007644B1">
            <w:pPr>
              <w:spacing w:line="276" w:lineRule="auto"/>
              <w:rPr>
                <w:szCs w:val="22"/>
              </w:rPr>
            </w:pPr>
            <w:r>
              <w:rPr>
                <w:szCs w:val="22"/>
              </w:rPr>
              <w:t>Merit Renlund</w:t>
            </w:r>
          </w:p>
        </w:tc>
        <w:tc>
          <w:tcPr>
            <w:tcW w:w="3115" w:type="dxa"/>
            <w:vAlign w:val="center"/>
          </w:tcPr>
          <w:p w14:paraId="5839A039" w14:textId="1A6B27B8" w:rsidR="003E7842" w:rsidRPr="003E7842" w:rsidRDefault="00943575" w:rsidP="007644B1">
            <w:pPr>
              <w:spacing w:line="276" w:lineRule="auto"/>
              <w:rPr>
                <w:szCs w:val="22"/>
              </w:rPr>
            </w:pPr>
            <w:r>
              <w:rPr>
                <w:szCs w:val="22"/>
              </w:rPr>
              <w:t>Taavi Valgmäe</w:t>
            </w:r>
          </w:p>
        </w:tc>
      </w:tr>
      <w:tr w:rsidR="003E7842" w:rsidRPr="003E7842" w14:paraId="56C47845" w14:textId="77777777" w:rsidTr="008E5B08">
        <w:trPr>
          <w:trHeight w:val="283"/>
        </w:trPr>
        <w:tc>
          <w:tcPr>
            <w:tcW w:w="3114" w:type="dxa"/>
            <w:vAlign w:val="center"/>
          </w:tcPr>
          <w:p w14:paraId="51682626" w14:textId="350EEE56" w:rsidR="003E7842" w:rsidRPr="003E7842" w:rsidRDefault="00D777AD" w:rsidP="007644B1">
            <w:pPr>
              <w:spacing w:line="276" w:lineRule="auto"/>
              <w:rPr>
                <w:szCs w:val="22"/>
              </w:rPr>
            </w:pPr>
            <w:r>
              <w:rPr>
                <w:szCs w:val="22"/>
              </w:rPr>
              <w:t>abivallavanem</w:t>
            </w:r>
          </w:p>
        </w:tc>
        <w:tc>
          <w:tcPr>
            <w:tcW w:w="3115" w:type="dxa"/>
            <w:vAlign w:val="center"/>
          </w:tcPr>
          <w:p w14:paraId="238C5C7E" w14:textId="65D2BF58" w:rsidR="003E7842" w:rsidRPr="003E7842" w:rsidRDefault="00D777AD" w:rsidP="007644B1">
            <w:pPr>
              <w:spacing w:line="276" w:lineRule="auto"/>
              <w:rPr>
                <w:szCs w:val="22"/>
              </w:rPr>
            </w:pPr>
            <w:r w:rsidRPr="00C83E15">
              <w:rPr>
                <w:szCs w:val="22"/>
                <w:highlight w:val="yellow"/>
              </w:rPr>
              <w:t>vallasekretär</w:t>
            </w:r>
          </w:p>
        </w:tc>
        <w:tc>
          <w:tcPr>
            <w:tcW w:w="3115" w:type="dxa"/>
            <w:vAlign w:val="center"/>
          </w:tcPr>
          <w:p w14:paraId="5AC51BB3" w14:textId="4AF5FF98" w:rsidR="00CB68FA" w:rsidRPr="003E7842" w:rsidRDefault="00943575" w:rsidP="007644B1">
            <w:pPr>
              <w:spacing w:line="276" w:lineRule="auto"/>
              <w:rPr>
                <w:szCs w:val="22"/>
              </w:rPr>
            </w:pPr>
            <w:r>
              <w:rPr>
                <w:szCs w:val="22"/>
              </w:rPr>
              <w:t>ehitus- ja kommunaalosakonna</w:t>
            </w:r>
          </w:p>
        </w:tc>
      </w:tr>
      <w:tr w:rsidR="00CB68FA" w:rsidRPr="003E7842" w14:paraId="03B749B8" w14:textId="77777777" w:rsidTr="008E5B08">
        <w:trPr>
          <w:trHeight w:val="283"/>
        </w:trPr>
        <w:tc>
          <w:tcPr>
            <w:tcW w:w="3114" w:type="dxa"/>
            <w:vAlign w:val="center"/>
          </w:tcPr>
          <w:p w14:paraId="0526AC78" w14:textId="77777777" w:rsidR="00CB68FA" w:rsidRDefault="00CB68FA" w:rsidP="007644B1">
            <w:pPr>
              <w:spacing w:line="276" w:lineRule="auto"/>
              <w:rPr>
                <w:szCs w:val="22"/>
              </w:rPr>
            </w:pPr>
          </w:p>
        </w:tc>
        <w:tc>
          <w:tcPr>
            <w:tcW w:w="3115" w:type="dxa"/>
            <w:vAlign w:val="center"/>
          </w:tcPr>
          <w:p w14:paraId="37B3363C" w14:textId="3DD32678" w:rsidR="00CB68FA" w:rsidRDefault="00CB68FA" w:rsidP="007644B1">
            <w:pPr>
              <w:spacing w:line="276" w:lineRule="auto"/>
              <w:rPr>
                <w:szCs w:val="22"/>
              </w:rPr>
            </w:pPr>
            <w:r w:rsidRPr="00CB68FA">
              <w:rPr>
                <w:szCs w:val="22"/>
                <w:highlight w:val="yellow"/>
              </w:rPr>
              <w:t>õigusosakonna juhataja</w:t>
            </w:r>
          </w:p>
        </w:tc>
        <w:tc>
          <w:tcPr>
            <w:tcW w:w="3115" w:type="dxa"/>
            <w:vAlign w:val="center"/>
          </w:tcPr>
          <w:p w14:paraId="71346FF0" w14:textId="7E894C70" w:rsidR="00CB68FA" w:rsidRDefault="00C83E15" w:rsidP="007644B1">
            <w:pPr>
              <w:spacing w:line="276" w:lineRule="auto"/>
              <w:rPr>
                <w:szCs w:val="22"/>
              </w:rPr>
            </w:pPr>
            <w:r>
              <w:rPr>
                <w:szCs w:val="22"/>
              </w:rPr>
              <w:t>juhataja</w:t>
            </w:r>
          </w:p>
        </w:tc>
      </w:tr>
      <w:tr w:rsidR="00C83E15" w:rsidRPr="003E7842" w14:paraId="31FDAE39" w14:textId="77777777" w:rsidTr="008E5B08">
        <w:trPr>
          <w:trHeight w:val="283"/>
        </w:trPr>
        <w:tc>
          <w:tcPr>
            <w:tcW w:w="3114" w:type="dxa"/>
            <w:vAlign w:val="center"/>
          </w:tcPr>
          <w:p w14:paraId="3BB04DEA" w14:textId="77777777" w:rsidR="00C83E15" w:rsidRDefault="00C83E15" w:rsidP="007644B1">
            <w:pPr>
              <w:spacing w:line="276" w:lineRule="auto"/>
              <w:rPr>
                <w:szCs w:val="22"/>
              </w:rPr>
            </w:pPr>
          </w:p>
        </w:tc>
        <w:tc>
          <w:tcPr>
            <w:tcW w:w="3115" w:type="dxa"/>
            <w:vAlign w:val="center"/>
          </w:tcPr>
          <w:p w14:paraId="75A9E74A" w14:textId="0A6CA256" w:rsidR="00C83E15" w:rsidRPr="00CB68FA" w:rsidRDefault="00C83E15" w:rsidP="007644B1">
            <w:pPr>
              <w:spacing w:line="276" w:lineRule="auto"/>
              <w:rPr>
                <w:szCs w:val="22"/>
                <w:highlight w:val="yellow"/>
              </w:rPr>
            </w:pPr>
            <w:r>
              <w:rPr>
                <w:szCs w:val="22"/>
                <w:highlight w:val="yellow"/>
              </w:rPr>
              <w:t>ülesannetes</w:t>
            </w:r>
          </w:p>
        </w:tc>
        <w:tc>
          <w:tcPr>
            <w:tcW w:w="3115" w:type="dxa"/>
            <w:vAlign w:val="center"/>
          </w:tcPr>
          <w:p w14:paraId="121B078F" w14:textId="77777777" w:rsidR="00C83E15" w:rsidRDefault="00C83E15" w:rsidP="007644B1">
            <w:pPr>
              <w:spacing w:line="276" w:lineRule="auto"/>
              <w:rPr>
                <w:szCs w:val="22"/>
              </w:rPr>
            </w:pPr>
          </w:p>
        </w:tc>
      </w:tr>
      <w:tr w:rsidR="00DD657D" w:rsidRPr="003E7842" w14:paraId="5CC6666E" w14:textId="77777777" w:rsidTr="008E5B08">
        <w:trPr>
          <w:trHeight w:val="283"/>
        </w:trPr>
        <w:tc>
          <w:tcPr>
            <w:tcW w:w="3114" w:type="dxa"/>
            <w:vAlign w:val="center"/>
          </w:tcPr>
          <w:p w14:paraId="5ACF5700" w14:textId="77777777" w:rsidR="00DD657D" w:rsidRDefault="00DD657D" w:rsidP="007644B1">
            <w:pPr>
              <w:spacing w:line="276" w:lineRule="auto"/>
              <w:rPr>
                <w:szCs w:val="22"/>
              </w:rPr>
            </w:pPr>
          </w:p>
        </w:tc>
        <w:tc>
          <w:tcPr>
            <w:tcW w:w="3115" w:type="dxa"/>
            <w:vAlign w:val="center"/>
          </w:tcPr>
          <w:p w14:paraId="5F4973A3" w14:textId="77777777" w:rsidR="00DD657D" w:rsidRDefault="00DD657D" w:rsidP="007644B1">
            <w:pPr>
              <w:spacing w:line="276" w:lineRule="auto"/>
              <w:rPr>
                <w:szCs w:val="22"/>
                <w:highlight w:val="yellow"/>
              </w:rPr>
            </w:pPr>
          </w:p>
        </w:tc>
        <w:tc>
          <w:tcPr>
            <w:tcW w:w="3115" w:type="dxa"/>
            <w:vAlign w:val="center"/>
          </w:tcPr>
          <w:p w14:paraId="1FE62FD9" w14:textId="77777777" w:rsidR="00DD657D" w:rsidRDefault="00DD657D" w:rsidP="007644B1">
            <w:pPr>
              <w:spacing w:line="276" w:lineRule="auto"/>
              <w:rPr>
                <w:szCs w:val="22"/>
              </w:rPr>
            </w:pPr>
          </w:p>
        </w:tc>
      </w:tr>
      <w:tr w:rsidR="00DD657D" w:rsidRPr="003E7842" w14:paraId="1BD6EE36" w14:textId="77777777" w:rsidTr="008E5B08">
        <w:trPr>
          <w:trHeight w:val="283"/>
        </w:trPr>
        <w:tc>
          <w:tcPr>
            <w:tcW w:w="3114" w:type="dxa"/>
            <w:vAlign w:val="center"/>
          </w:tcPr>
          <w:p w14:paraId="7F551EC4" w14:textId="35A03EDA" w:rsidR="00DD657D" w:rsidRDefault="00CD66C7" w:rsidP="007644B1">
            <w:pPr>
              <w:spacing w:line="276" w:lineRule="auto"/>
              <w:rPr>
                <w:szCs w:val="22"/>
              </w:rPr>
            </w:pPr>
            <w:r>
              <w:rPr>
                <w:szCs w:val="22"/>
              </w:rPr>
              <w:t>Imre Saar</w:t>
            </w:r>
          </w:p>
        </w:tc>
        <w:tc>
          <w:tcPr>
            <w:tcW w:w="3115" w:type="dxa"/>
            <w:vAlign w:val="center"/>
          </w:tcPr>
          <w:p w14:paraId="7F8A4D45" w14:textId="1E69D457" w:rsidR="00DD657D" w:rsidRDefault="00CD66C7" w:rsidP="007644B1">
            <w:pPr>
              <w:spacing w:line="276" w:lineRule="auto"/>
              <w:rPr>
                <w:szCs w:val="22"/>
                <w:highlight w:val="yellow"/>
              </w:rPr>
            </w:pPr>
            <w:r>
              <w:rPr>
                <w:szCs w:val="22"/>
              </w:rPr>
              <w:t>Raul Ilisson</w:t>
            </w:r>
          </w:p>
        </w:tc>
        <w:tc>
          <w:tcPr>
            <w:tcW w:w="3115" w:type="dxa"/>
            <w:vAlign w:val="center"/>
          </w:tcPr>
          <w:p w14:paraId="77C35669" w14:textId="77777777" w:rsidR="00DD657D" w:rsidRDefault="00DD657D" w:rsidP="007644B1">
            <w:pPr>
              <w:spacing w:line="276" w:lineRule="auto"/>
              <w:rPr>
                <w:szCs w:val="22"/>
              </w:rPr>
            </w:pPr>
          </w:p>
        </w:tc>
      </w:tr>
      <w:tr w:rsidR="00DD657D" w:rsidRPr="003E7842" w14:paraId="54DB5602" w14:textId="77777777" w:rsidTr="008E5B08">
        <w:trPr>
          <w:trHeight w:val="283"/>
        </w:trPr>
        <w:tc>
          <w:tcPr>
            <w:tcW w:w="3114" w:type="dxa"/>
            <w:vAlign w:val="center"/>
          </w:tcPr>
          <w:p w14:paraId="38E046BA" w14:textId="75F73416" w:rsidR="00DD657D" w:rsidRDefault="00CD66C7" w:rsidP="007644B1">
            <w:pPr>
              <w:spacing w:line="276" w:lineRule="auto"/>
              <w:rPr>
                <w:szCs w:val="22"/>
              </w:rPr>
            </w:pPr>
            <w:r>
              <w:rPr>
                <w:szCs w:val="22"/>
              </w:rPr>
              <w:t>kommunaalteenistuse juhataja</w:t>
            </w:r>
          </w:p>
        </w:tc>
        <w:tc>
          <w:tcPr>
            <w:tcW w:w="3115" w:type="dxa"/>
            <w:vAlign w:val="center"/>
          </w:tcPr>
          <w:p w14:paraId="0F061102" w14:textId="0E9C6621" w:rsidR="00DD657D" w:rsidRDefault="00CD66C7" w:rsidP="007644B1">
            <w:pPr>
              <w:spacing w:line="276" w:lineRule="auto"/>
              <w:rPr>
                <w:szCs w:val="22"/>
                <w:highlight w:val="yellow"/>
              </w:rPr>
            </w:pPr>
            <w:r>
              <w:rPr>
                <w:szCs w:val="22"/>
              </w:rPr>
              <w:t>merenduse vanemspetsialist</w:t>
            </w:r>
          </w:p>
        </w:tc>
        <w:tc>
          <w:tcPr>
            <w:tcW w:w="3115" w:type="dxa"/>
            <w:vAlign w:val="center"/>
          </w:tcPr>
          <w:p w14:paraId="76C73F7B" w14:textId="77777777" w:rsidR="00DD657D" w:rsidRDefault="00DD657D" w:rsidP="007644B1">
            <w:pPr>
              <w:spacing w:line="276" w:lineRule="auto"/>
              <w:rPr>
                <w:szCs w:val="22"/>
              </w:rPr>
            </w:pPr>
          </w:p>
        </w:tc>
      </w:tr>
    </w:tbl>
    <w:p w14:paraId="4A46CB87" w14:textId="77777777" w:rsidR="003E7842" w:rsidRPr="003E7842" w:rsidRDefault="003E7842" w:rsidP="003E7842">
      <w:pPr>
        <w:pStyle w:val="Kehatekst"/>
      </w:pPr>
    </w:p>
    <w:p w14:paraId="18FAD96E" w14:textId="77777777" w:rsidR="00D766DC" w:rsidRDefault="00D766DC" w:rsidP="00982534"/>
    <w:p w14:paraId="6A740D33" w14:textId="25E98C0A" w:rsidR="00DD657D" w:rsidRDefault="00DD657D" w:rsidP="00982534">
      <w:pPr>
        <w:sectPr w:rsidR="00DD657D" w:rsidSect="009E0BDB">
          <w:headerReference w:type="default" r:id="rId9"/>
          <w:type w:val="continuous"/>
          <w:pgSz w:w="11906" w:h="16838" w:code="9"/>
          <w:pgMar w:top="1134" w:right="1276" w:bottom="1134" w:left="1276" w:header="567" w:footer="567" w:gutter="0"/>
          <w:cols w:space="708"/>
          <w:titlePg/>
          <w:docGrid w:linePitch="299"/>
        </w:sectPr>
      </w:pPr>
    </w:p>
    <w:p w14:paraId="012B5F3B" w14:textId="6A658F93" w:rsidR="00D766DC" w:rsidRDefault="00D766DC" w:rsidP="002F2A43">
      <w:pPr>
        <w:jc w:val="right"/>
      </w:pPr>
      <w:r>
        <w:lastRenderedPageBreak/>
        <w:t>Lisa</w:t>
      </w:r>
    </w:p>
    <w:p w14:paraId="77F11E04" w14:textId="74B75E81" w:rsidR="00D766DC" w:rsidRDefault="00D766DC" w:rsidP="002F2A43">
      <w:pPr>
        <w:jc w:val="right"/>
      </w:pPr>
      <w:r>
        <w:t xml:space="preserve">Viimsi </w:t>
      </w:r>
      <w:r w:rsidR="00ED778C">
        <w:t>V</w:t>
      </w:r>
      <w:r>
        <w:t>allavolikogu</w:t>
      </w:r>
    </w:p>
    <w:p w14:paraId="78197982" w14:textId="4A5E2879" w:rsidR="00D766DC" w:rsidRDefault="005716A2" w:rsidP="002F2A43">
      <w:pPr>
        <w:jc w:val="right"/>
      </w:pPr>
      <w:r>
        <w:t xml:space="preserve">12.03.2024 </w:t>
      </w:r>
      <w:r w:rsidR="00D766DC">
        <w:t xml:space="preserve">otsusele nr </w:t>
      </w:r>
      <w:r w:rsidR="00E55798" w:rsidRPr="00E55798">
        <w:rPr>
          <w:highlight w:val="yellow"/>
        </w:rPr>
        <w:t>…</w:t>
      </w:r>
    </w:p>
    <w:p w14:paraId="045777ED" w14:textId="19438599" w:rsidR="00D766DC" w:rsidRPr="00AB375D" w:rsidRDefault="00712108" w:rsidP="00C475BB">
      <w:pPr>
        <w:pStyle w:val="Lisapealkiri"/>
      </w:pPr>
      <w:r w:rsidRPr="00712108">
        <w:rPr>
          <w:noProof/>
        </w:rPr>
        <w:drawing>
          <wp:anchor distT="0" distB="0" distL="114300" distR="114300" simplePos="0" relativeHeight="251664896" behindDoc="1" locked="0" layoutInCell="1" allowOverlap="1" wp14:anchorId="39742147" wp14:editId="3A676B80">
            <wp:simplePos x="0" y="0"/>
            <wp:positionH relativeFrom="margin">
              <wp:align>left</wp:align>
            </wp:positionH>
            <wp:positionV relativeFrom="paragraph">
              <wp:posOffset>584200</wp:posOffset>
            </wp:positionV>
            <wp:extent cx="6593205" cy="4857750"/>
            <wp:effectExtent l="0" t="0" r="0" b="0"/>
            <wp:wrapTight wrapText="bothSides">
              <wp:wrapPolygon edited="0">
                <wp:start x="0" y="0"/>
                <wp:lineTo x="0" y="21515"/>
                <wp:lineTo x="21531" y="21515"/>
                <wp:lineTo x="21531" y="0"/>
                <wp:lineTo x="0" y="0"/>
              </wp:wrapPolygon>
            </wp:wrapTight>
            <wp:docPr id="1419212859" name="Pilt 1" descr="Pilt, millel on kujutatud tekst, kaart,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12859" name="Pilt 1" descr="Pilt, millel on kujutatud tekst, kaart, diagramm&#10;&#10;Kirjeldus on genereeritud automaatselt"/>
                    <pic:cNvPicPr/>
                  </pic:nvPicPr>
                  <pic:blipFill>
                    <a:blip r:embed="rId10">
                      <a:extLst>
                        <a:ext uri="{28A0092B-C50C-407E-A947-70E740481C1C}">
                          <a14:useLocalDpi xmlns:a14="http://schemas.microsoft.com/office/drawing/2010/main" val="0"/>
                        </a:ext>
                      </a:extLst>
                    </a:blip>
                    <a:stretch>
                      <a:fillRect/>
                    </a:stretch>
                  </pic:blipFill>
                  <pic:spPr>
                    <a:xfrm>
                      <a:off x="0" y="0"/>
                      <a:ext cx="6593205" cy="4857750"/>
                    </a:xfrm>
                    <a:prstGeom prst="rect">
                      <a:avLst/>
                    </a:prstGeom>
                  </pic:spPr>
                </pic:pic>
              </a:graphicData>
            </a:graphic>
            <wp14:sizeRelH relativeFrom="page">
              <wp14:pctWidth>0</wp14:pctWidth>
            </wp14:sizeRelH>
            <wp14:sizeRelV relativeFrom="page">
              <wp14:pctHeight>0</wp14:pctHeight>
            </wp14:sizeRelV>
          </wp:anchor>
        </w:drawing>
      </w:r>
      <w:r w:rsidR="004B401B">
        <w:t>Kasutusse antava kinnisasja asukohaskeem: Männiku tee 1a // Sadama</w:t>
      </w:r>
    </w:p>
    <w:p w14:paraId="6813462D" w14:textId="5D192BE6" w:rsidR="00D766DC" w:rsidRPr="00B1592C" w:rsidRDefault="00D766DC" w:rsidP="00C475BB"/>
    <w:sectPr w:rsidR="00D766DC" w:rsidRPr="00B1592C" w:rsidSect="009E0BDB">
      <w:headerReference w:type="even" r:id="rId11"/>
      <w:headerReference w:type="default" r:id="rId12"/>
      <w:footerReference w:type="even" r:id="rId13"/>
      <w:pgSz w:w="16838" w:h="11906" w:orient="landscape" w:code="9"/>
      <w:pgMar w:top="1276" w:right="1134" w:bottom="1276" w:left="1134"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5E31" w14:textId="77777777" w:rsidR="009E0BDB" w:rsidRDefault="009E0BDB">
      <w:r>
        <w:separator/>
      </w:r>
    </w:p>
  </w:endnote>
  <w:endnote w:type="continuationSeparator" w:id="0">
    <w:p w14:paraId="7368AA73" w14:textId="77777777" w:rsidR="009E0BDB" w:rsidRDefault="009E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D69B" w14:textId="77777777" w:rsidR="0057280C" w:rsidRDefault="0057451B">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0B3CC497" w14:textId="77777777" w:rsidR="0057280C" w:rsidRDefault="0057280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D541" w14:textId="77777777" w:rsidR="009E0BDB" w:rsidRDefault="009E0BDB">
      <w:r>
        <w:separator/>
      </w:r>
    </w:p>
  </w:footnote>
  <w:footnote w:type="continuationSeparator" w:id="0">
    <w:p w14:paraId="42772C8C" w14:textId="77777777" w:rsidR="009E0BDB" w:rsidRDefault="009E0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851755"/>
      <w:docPartObj>
        <w:docPartGallery w:val="Page Numbers (Top of Page)"/>
        <w:docPartUnique/>
      </w:docPartObj>
    </w:sdtPr>
    <w:sdtEndPr/>
    <w:sdtContent>
      <w:p w14:paraId="7F09583E" w14:textId="77777777" w:rsidR="0020677E" w:rsidRDefault="0020677E">
        <w:pPr>
          <w:pStyle w:val="Pis"/>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C003" w14:textId="77777777" w:rsidR="0057280C" w:rsidRDefault="0057451B">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5635F447" w14:textId="77777777" w:rsidR="0057280C" w:rsidRDefault="0057280C">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718336"/>
      <w:docPartObj>
        <w:docPartGallery w:val="Page Numbers (Top of Page)"/>
        <w:docPartUnique/>
      </w:docPartObj>
    </w:sdtPr>
    <w:sdtEndPr/>
    <w:sdtContent>
      <w:p w14:paraId="00E453B8" w14:textId="77777777" w:rsidR="0057280C" w:rsidRDefault="0057451B">
        <w:pPr>
          <w:pStyle w:val="Pis"/>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72BC32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296A195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35274B8"/>
    <w:multiLevelType w:val="multilevel"/>
    <w:tmpl w:val="EC9E19DC"/>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76A7C5C"/>
    <w:multiLevelType w:val="multilevel"/>
    <w:tmpl w:val="8EBC68A4"/>
    <w:lvl w:ilvl="0">
      <w:start w:val="1"/>
      <w:numFmt w:val="decimal"/>
      <w:pStyle w:val="Pealkiri1"/>
      <w:lvlText w:val="%1"/>
      <w:lvlJc w:val="left"/>
      <w:pPr>
        <w:tabs>
          <w:tab w:val="num" w:pos="432"/>
        </w:tabs>
        <w:ind w:left="432" w:hanging="432"/>
      </w:pPr>
    </w:lvl>
    <w:lvl w:ilvl="1">
      <w:start w:val="1"/>
      <w:numFmt w:val="decimal"/>
      <w:pStyle w:val="Pealkiri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45210609">
    <w:abstractNumId w:val="4"/>
  </w:num>
  <w:num w:numId="2" w16cid:durableId="1135374884">
    <w:abstractNumId w:val="5"/>
  </w:num>
  <w:num w:numId="3" w16cid:durableId="369191732">
    <w:abstractNumId w:val="0"/>
  </w:num>
  <w:num w:numId="4" w16cid:durableId="414205025">
    <w:abstractNumId w:val="1"/>
  </w:num>
  <w:num w:numId="5" w16cid:durableId="716010154">
    <w:abstractNumId w:val="3"/>
  </w:num>
  <w:num w:numId="6" w16cid:durableId="1798257195">
    <w:abstractNumId w:val="3"/>
  </w:num>
  <w:num w:numId="7" w16cid:durableId="166092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GB"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31"/>
    <w:rsid w:val="00001DF1"/>
    <w:rsid w:val="000105CF"/>
    <w:rsid w:val="00072D61"/>
    <w:rsid w:val="000A52ED"/>
    <w:rsid w:val="000C4D89"/>
    <w:rsid w:val="000F146D"/>
    <w:rsid w:val="0014041B"/>
    <w:rsid w:val="00173BE4"/>
    <w:rsid w:val="00174831"/>
    <w:rsid w:val="0019518F"/>
    <w:rsid w:val="001B1579"/>
    <w:rsid w:val="001D05E5"/>
    <w:rsid w:val="001D6A80"/>
    <w:rsid w:val="001E7223"/>
    <w:rsid w:val="00200C9A"/>
    <w:rsid w:val="00203A79"/>
    <w:rsid w:val="0020632F"/>
    <w:rsid w:val="0020677E"/>
    <w:rsid w:val="00207D15"/>
    <w:rsid w:val="0021403D"/>
    <w:rsid w:val="002216AF"/>
    <w:rsid w:val="00223933"/>
    <w:rsid w:val="002372DE"/>
    <w:rsid w:val="0025070E"/>
    <w:rsid w:val="00257229"/>
    <w:rsid w:val="00265540"/>
    <w:rsid w:val="00276CFC"/>
    <w:rsid w:val="0029000F"/>
    <w:rsid w:val="002C4618"/>
    <w:rsid w:val="002D5357"/>
    <w:rsid w:val="002D5B4C"/>
    <w:rsid w:val="002F5D84"/>
    <w:rsid w:val="00302EF3"/>
    <w:rsid w:val="00316C57"/>
    <w:rsid w:val="003178F1"/>
    <w:rsid w:val="00344B93"/>
    <w:rsid w:val="00345A38"/>
    <w:rsid w:val="0035241B"/>
    <w:rsid w:val="0037527E"/>
    <w:rsid w:val="00382D51"/>
    <w:rsid w:val="00396911"/>
    <w:rsid w:val="003C4C91"/>
    <w:rsid w:val="003D45F6"/>
    <w:rsid w:val="003E2946"/>
    <w:rsid w:val="003E7842"/>
    <w:rsid w:val="00401DF1"/>
    <w:rsid w:val="00410BE7"/>
    <w:rsid w:val="004408AF"/>
    <w:rsid w:val="00450B27"/>
    <w:rsid w:val="0046295F"/>
    <w:rsid w:val="00476679"/>
    <w:rsid w:val="004803F4"/>
    <w:rsid w:val="004A3726"/>
    <w:rsid w:val="004B401B"/>
    <w:rsid w:val="004C1221"/>
    <w:rsid w:val="004D4714"/>
    <w:rsid w:val="004D6CF6"/>
    <w:rsid w:val="00514874"/>
    <w:rsid w:val="00520B85"/>
    <w:rsid w:val="00524CD9"/>
    <w:rsid w:val="00542CD4"/>
    <w:rsid w:val="005501E7"/>
    <w:rsid w:val="005716A2"/>
    <w:rsid w:val="0057280C"/>
    <w:rsid w:val="0057451B"/>
    <w:rsid w:val="005851FD"/>
    <w:rsid w:val="005909D8"/>
    <w:rsid w:val="005A40EC"/>
    <w:rsid w:val="005A4894"/>
    <w:rsid w:val="005E0AA9"/>
    <w:rsid w:val="005E3304"/>
    <w:rsid w:val="005F12F8"/>
    <w:rsid w:val="005F171B"/>
    <w:rsid w:val="005F63B6"/>
    <w:rsid w:val="005F7BD6"/>
    <w:rsid w:val="00601315"/>
    <w:rsid w:val="006116AA"/>
    <w:rsid w:val="006125D6"/>
    <w:rsid w:val="00631171"/>
    <w:rsid w:val="006340D0"/>
    <w:rsid w:val="00651266"/>
    <w:rsid w:val="006905AC"/>
    <w:rsid w:val="006913AA"/>
    <w:rsid w:val="006A658C"/>
    <w:rsid w:val="006B26A7"/>
    <w:rsid w:val="006C54D8"/>
    <w:rsid w:val="006D01D7"/>
    <w:rsid w:val="006D745D"/>
    <w:rsid w:val="006F1EBA"/>
    <w:rsid w:val="00700203"/>
    <w:rsid w:val="00712108"/>
    <w:rsid w:val="007360C7"/>
    <w:rsid w:val="007644B1"/>
    <w:rsid w:val="00774FC4"/>
    <w:rsid w:val="00781A97"/>
    <w:rsid w:val="007973E8"/>
    <w:rsid w:val="007A4B0E"/>
    <w:rsid w:val="007B180D"/>
    <w:rsid w:val="007D77C5"/>
    <w:rsid w:val="007F1BAE"/>
    <w:rsid w:val="007F1CB2"/>
    <w:rsid w:val="008062FB"/>
    <w:rsid w:val="00816F21"/>
    <w:rsid w:val="00841A0D"/>
    <w:rsid w:val="00843834"/>
    <w:rsid w:val="00850C13"/>
    <w:rsid w:val="0086764D"/>
    <w:rsid w:val="008733CC"/>
    <w:rsid w:val="0089203B"/>
    <w:rsid w:val="008A0081"/>
    <w:rsid w:val="008B1943"/>
    <w:rsid w:val="008C2E19"/>
    <w:rsid w:val="008D44B7"/>
    <w:rsid w:val="008E3A01"/>
    <w:rsid w:val="009001F4"/>
    <w:rsid w:val="009018AD"/>
    <w:rsid w:val="00920A95"/>
    <w:rsid w:val="00943575"/>
    <w:rsid w:val="00982534"/>
    <w:rsid w:val="00984369"/>
    <w:rsid w:val="00992380"/>
    <w:rsid w:val="009B17A2"/>
    <w:rsid w:val="009C1A11"/>
    <w:rsid w:val="009C577C"/>
    <w:rsid w:val="009D7417"/>
    <w:rsid w:val="009E0BDB"/>
    <w:rsid w:val="009F26FC"/>
    <w:rsid w:val="00A00C04"/>
    <w:rsid w:val="00A37913"/>
    <w:rsid w:val="00A5031E"/>
    <w:rsid w:val="00A717DD"/>
    <w:rsid w:val="00A831C3"/>
    <w:rsid w:val="00A87C27"/>
    <w:rsid w:val="00A9402B"/>
    <w:rsid w:val="00AB48A9"/>
    <w:rsid w:val="00B11E2C"/>
    <w:rsid w:val="00B25946"/>
    <w:rsid w:val="00B41ACF"/>
    <w:rsid w:val="00B53F13"/>
    <w:rsid w:val="00B64193"/>
    <w:rsid w:val="00B67A8F"/>
    <w:rsid w:val="00BB0751"/>
    <w:rsid w:val="00BC3985"/>
    <w:rsid w:val="00C11566"/>
    <w:rsid w:val="00C42C25"/>
    <w:rsid w:val="00C436F1"/>
    <w:rsid w:val="00C55821"/>
    <w:rsid w:val="00C67B69"/>
    <w:rsid w:val="00C83CD8"/>
    <w:rsid w:val="00C83E15"/>
    <w:rsid w:val="00CA22A1"/>
    <w:rsid w:val="00CB18CB"/>
    <w:rsid w:val="00CB1B71"/>
    <w:rsid w:val="00CB68FA"/>
    <w:rsid w:val="00CD66C7"/>
    <w:rsid w:val="00CE69D1"/>
    <w:rsid w:val="00D23A09"/>
    <w:rsid w:val="00D318CD"/>
    <w:rsid w:val="00D541D6"/>
    <w:rsid w:val="00D766DC"/>
    <w:rsid w:val="00D777AD"/>
    <w:rsid w:val="00D778E2"/>
    <w:rsid w:val="00D8581C"/>
    <w:rsid w:val="00D90418"/>
    <w:rsid w:val="00D91251"/>
    <w:rsid w:val="00D972D6"/>
    <w:rsid w:val="00DA1E83"/>
    <w:rsid w:val="00DA3A18"/>
    <w:rsid w:val="00DC14EA"/>
    <w:rsid w:val="00DD657D"/>
    <w:rsid w:val="00DE0CD6"/>
    <w:rsid w:val="00DE1C36"/>
    <w:rsid w:val="00DE2B12"/>
    <w:rsid w:val="00DE7DF2"/>
    <w:rsid w:val="00E11CC8"/>
    <w:rsid w:val="00E23C4C"/>
    <w:rsid w:val="00E27880"/>
    <w:rsid w:val="00E37AF8"/>
    <w:rsid w:val="00E55798"/>
    <w:rsid w:val="00E60619"/>
    <w:rsid w:val="00E74513"/>
    <w:rsid w:val="00E8279D"/>
    <w:rsid w:val="00EA1462"/>
    <w:rsid w:val="00EC7BDD"/>
    <w:rsid w:val="00ED3703"/>
    <w:rsid w:val="00ED778C"/>
    <w:rsid w:val="00F02FB1"/>
    <w:rsid w:val="00F16E2F"/>
    <w:rsid w:val="00F27045"/>
    <w:rsid w:val="00F507FA"/>
    <w:rsid w:val="00F55F2A"/>
    <w:rsid w:val="00F61DAC"/>
    <w:rsid w:val="00F64A1B"/>
    <w:rsid w:val="00F84234"/>
    <w:rsid w:val="00F84CA9"/>
    <w:rsid w:val="00F92BEE"/>
    <w:rsid w:val="00FA4B8C"/>
    <w:rsid w:val="00FD1D20"/>
    <w:rsid w:val="00FD58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7E62953"/>
  <w15:docId w15:val="{786D2B73-BFB2-4A2F-92ED-D9AD5A1F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E7842"/>
    <w:rPr>
      <w:rFonts w:ascii="Arial" w:hAnsi="Arial"/>
      <w:sz w:val="22"/>
      <w:lang w:eastAsia="en-US"/>
    </w:rPr>
  </w:style>
  <w:style w:type="paragraph" w:styleId="Pealkiri1">
    <w:name w:val="heading 1"/>
    <w:basedOn w:val="Normaallaad"/>
    <w:next w:val="Normaallaad"/>
    <w:qFormat/>
    <w:pPr>
      <w:keepNext/>
      <w:numPr>
        <w:numId w:val="2"/>
      </w:numPr>
      <w:spacing w:before="240" w:after="60"/>
      <w:outlineLvl w:val="0"/>
    </w:pPr>
    <w:rPr>
      <w:rFonts w:cs="Arial"/>
      <w:b/>
      <w:bCs/>
      <w:kern w:val="32"/>
      <w:sz w:val="32"/>
      <w:szCs w:val="32"/>
    </w:rPr>
  </w:style>
  <w:style w:type="paragraph" w:styleId="Pealkiri2">
    <w:name w:val="heading 2"/>
    <w:basedOn w:val="Normaallaad"/>
    <w:next w:val="Normaallaad"/>
    <w:qFormat/>
    <w:pPr>
      <w:keepNext/>
      <w:numPr>
        <w:ilvl w:val="1"/>
        <w:numId w:val="2"/>
      </w:numPr>
      <w:spacing w:before="240" w:after="60"/>
      <w:outlineLvl w:val="1"/>
    </w:pPr>
    <w:rPr>
      <w:b/>
      <w:iCs/>
      <w:sz w:val="28"/>
      <w:szCs w:val="24"/>
    </w:rPr>
  </w:style>
  <w:style w:type="paragraph" w:styleId="Pealkiri3">
    <w:name w:val="heading 3"/>
    <w:basedOn w:val="Normaallaad"/>
    <w:next w:val="Normaallaad"/>
    <w:qFormat/>
    <w:pPr>
      <w:keepNext/>
      <w:framePr w:w="8382" w:h="282" w:hSpace="180" w:wrap="notBeside" w:vAnchor="text" w:hAnchor="page" w:x="2719" w:y="-445"/>
      <w:shd w:val="solid" w:color="FFFFFF" w:fill="FFFFFF"/>
      <w:outlineLvl w:val="2"/>
    </w:pPr>
    <w:rPr>
      <w:rFonts w:ascii="Goudy Old Style" w:hAnsi="Goudy Old Style"/>
      <w:b/>
      <w:bCs/>
      <w:caps/>
      <w:color w:val="80808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pPr>
      <w:tabs>
        <w:tab w:val="center" w:pos="4153"/>
        <w:tab w:val="right" w:pos="8306"/>
      </w:tabs>
    </w:pPr>
  </w:style>
  <w:style w:type="paragraph" w:styleId="Kehatekst">
    <w:name w:val="Body Text"/>
    <w:basedOn w:val="Normaallaad"/>
    <w:rsid w:val="007973E8"/>
  </w:style>
  <w:style w:type="character" w:styleId="Lehekljenumber">
    <w:name w:val="page number"/>
    <w:basedOn w:val="Liguvaikefont"/>
  </w:style>
  <w:style w:type="paragraph" w:customStyle="1" w:styleId="Pealkiri10">
    <w:name w:val="Pealkiri1"/>
    <w:basedOn w:val="Normaallaad"/>
    <w:next w:val="Tekst"/>
    <w:qFormat/>
    <w:rsid w:val="00DE7DF2"/>
    <w:pPr>
      <w:spacing w:before="720" w:after="480" w:line="276" w:lineRule="auto"/>
      <w:ind w:right="4536"/>
    </w:pPr>
  </w:style>
  <w:style w:type="paragraph" w:customStyle="1" w:styleId="Loetelu">
    <w:name w:val="Loetelu"/>
    <w:basedOn w:val="Normaallaad"/>
    <w:rsid w:val="007A4B0E"/>
    <w:pPr>
      <w:numPr>
        <w:numId w:val="6"/>
      </w:numPr>
      <w:spacing w:before="120" w:line="276" w:lineRule="auto"/>
      <w:jc w:val="both"/>
    </w:pPr>
  </w:style>
  <w:style w:type="paragraph" w:customStyle="1" w:styleId="Bodyt">
    <w:name w:val="Bodyt"/>
    <w:basedOn w:val="Normaallaad"/>
    <w:rsid w:val="007A4B0E"/>
    <w:pPr>
      <w:numPr>
        <w:ilvl w:val="1"/>
        <w:numId w:val="6"/>
      </w:numPr>
      <w:spacing w:line="276" w:lineRule="auto"/>
      <w:jc w:val="both"/>
    </w:pPr>
  </w:style>
  <w:style w:type="paragraph" w:customStyle="1" w:styleId="Tallinn">
    <w:name w:val="Tallinn"/>
    <w:basedOn w:val="Kehatekst"/>
    <w:next w:val="Kehatekst"/>
    <w:qFormat/>
    <w:rsid w:val="007973E8"/>
    <w:pPr>
      <w:tabs>
        <w:tab w:val="left" w:pos="6237"/>
      </w:tabs>
      <w:spacing w:before="80" w:after="120"/>
    </w:pPr>
  </w:style>
  <w:style w:type="paragraph" w:customStyle="1" w:styleId="Allkirjastajanimi">
    <w:name w:val="Allkirjastaja nimi"/>
    <w:basedOn w:val="Kehatekst"/>
    <w:next w:val="Kehatekst"/>
    <w:qFormat/>
    <w:rsid w:val="007A4B0E"/>
    <w:pPr>
      <w:spacing w:line="276" w:lineRule="auto"/>
    </w:pPr>
  </w:style>
  <w:style w:type="paragraph" w:customStyle="1" w:styleId="Tekst">
    <w:name w:val="Tekst"/>
    <w:basedOn w:val="Kehatekst"/>
    <w:rsid w:val="00001DF1"/>
    <w:pPr>
      <w:spacing w:after="120"/>
    </w:pPr>
  </w:style>
  <w:style w:type="paragraph" w:customStyle="1" w:styleId="Preambul">
    <w:name w:val="Preambul"/>
    <w:basedOn w:val="Tekst"/>
    <w:qFormat/>
    <w:rsid w:val="00DE7DF2"/>
    <w:pPr>
      <w:spacing w:after="240" w:line="276" w:lineRule="auto"/>
    </w:pPr>
  </w:style>
  <w:style w:type="character" w:customStyle="1" w:styleId="PisMrk">
    <w:name w:val="Päis Märk"/>
    <w:basedOn w:val="Liguvaikefont"/>
    <w:link w:val="Pis"/>
    <w:uiPriority w:val="99"/>
    <w:rsid w:val="003178F1"/>
    <w:rPr>
      <w:sz w:val="24"/>
      <w:lang w:eastAsia="en-US"/>
    </w:rPr>
  </w:style>
  <w:style w:type="paragraph" w:customStyle="1" w:styleId="Nimiall">
    <w:name w:val="Nimi all"/>
    <w:basedOn w:val="Normaallaad"/>
    <w:qFormat/>
    <w:rsid w:val="003178F1"/>
    <w:pPr>
      <w:tabs>
        <w:tab w:val="left" w:pos="5103"/>
      </w:tabs>
      <w:spacing w:before="960"/>
    </w:pPr>
  </w:style>
  <w:style w:type="paragraph" w:customStyle="1" w:styleId="Allkirjastatuddigit">
    <w:name w:val="Allkirjastatud digit"/>
    <w:basedOn w:val="Kehatekst"/>
    <w:next w:val="Allkirjastajanimi"/>
    <w:qFormat/>
    <w:rsid w:val="00DE7DF2"/>
    <w:pPr>
      <w:spacing w:before="360" w:after="120" w:line="276" w:lineRule="auto"/>
    </w:pPr>
  </w:style>
  <w:style w:type="table" w:styleId="Kontuurtabel">
    <w:name w:val="Table Grid"/>
    <w:basedOn w:val="Normaaltabel"/>
    <w:uiPriority w:val="59"/>
    <w:rsid w:val="008D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imsivallaV">
    <w:name w:val="Viimsi vallaV"/>
    <w:basedOn w:val="Normaallaad"/>
    <w:next w:val="Normaallaad"/>
    <w:qFormat/>
    <w:rsid w:val="002D5B4C"/>
    <w:pPr>
      <w:spacing w:before="120" w:after="120"/>
      <w:ind w:left="-851"/>
      <w:jc w:val="center"/>
    </w:pPr>
    <w:rPr>
      <w:b/>
      <w:caps/>
      <w:noProof/>
      <w:sz w:val="28"/>
    </w:rPr>
  </w:style>
  <w:style w:type="paragraph" w:customStyle="1" w:styleId="Doknim">
    <w:name w:val="Dok_nim"/>
    <w:basedOn w:val="ViimsivallaV"/>
    <w:next w:val="Viimsi"/>
    <w:qFormat/>
    <w:rsid w:val="00382D51"/>
    <w:pPr>
      <w:spacing w:before="360" w:after="360" w:line="283" w:lineRule="auto"/>
      <w:ind w:left="0"/>
      <w:jc w:val="left"/>
    </w:pPr>
    <w:rPr>
      <w:sz w:val="24"/>
    </w:rPr>
  </w:style>
  <w:style w:type="paragraph" w:customStyle="1" w:styleId="Viimsi">
    <w:name w:val="Viimsi"/>
    <w:basedOn w:val="Tallinn"/>
    <w:next w:val="Pealkiri10"/>
    <w:qFormat/>
    <w:rsid w:val="00DE7DF2"/>
    <w:pPr>
      <w:spacing w:before="0" w:after="0" w:line="276" w:lineRule="auto"/>
    </w:pPr>
  </w:style>
  <w:style w:type="paragraph" w:customStyle="1" w:styleId="ViimsiVV">
    <w:name w:val="ViimsiVV"/>
    <w:basedOn w:val="Normaallaad"/>
    <w:link w:val="ViimsiVVChar"/>
    <w:qFormat/>
    <w:rsid w:val="002D5B4C"/>
    <w:pPr>
      <w:spacing w:before="120" w:after="240"/>
      <w:jc w:val="center"/>
    </w:pPr>
    <w:rPr>
      <w:bCs/>
      <w:sz w:val="24"/>
      <w:szCs w:val="18"/>
    </w:rPr>
  </w:style>
  <w:style w:type="character" w:styleId="Kohatitetekst">
    <w:name w:val="Placeholder Text"/>
    <w:basedOn w:val="Liguvaikefont"/>
    <w:uiPriority w:val="99"/>
    <w:semiHidden/>
    <w:rsid w:val="00850C13"/>
    <w:rPr>
      <w:color w:val="808080"/>
    </w:rPr>
  </w:style>
  <w:style w:type="character" w:customStyle="1" w:styleId="ViimsiVVChar">
    <w:name w:val="ViimsiVV Char"/>
    <w:basedOn w:val="Liguvaikefont"/>
    <w:link w:val="ViimsiVV"/>
    <w:rsid w:val="002D5B4C"/>
    <w:rPr>
      <w:rFonts w:ascii="Arial" w:hAnsi="Arial"/>
      <w:bCs/>
      <w:sz w:val="24"/>
      <w:szCs w:val="18"/>
      <w:lang w:eastAsia="en-US"/>
    </w:rPr>
  </w:style>
  <w:style w:type="paragraph" w:customStyle="1" w:styleId="Lisatekst">
    <w:name w:val="Lisatekst"/>
    <w:basedOn w:val="Kehatekst"/>
    <w:rsid w:val="00D766DC"/>
    <w:pPr>
      <w:numPr>
        <w:numId w:val="7"/>
      </w:numPr>
      <w:tabs>
        <w:tab w:val="left" w:pos="6521"/>
      </w:tabs>
      <w:spacing w:before="120" w:after="120" w:line="276" w:lineRule="auto"/>
      <w:jc w:val="both"/>
    </w:pPr>
  </w:style>
  <w:style w:type="paragraph" w:customStyle="1" w:styleId="Lisapealkiri">
    <w:name w:val="Lisapealkiri"/>
    <w:basedOn w:val="Kehatekst"/>
    <w:next w:val="Kehatekst"/>
    <w:autoRedefine/>
    <w:qFormat/>
    <w:rsid w:val="00D766DC"/>
    <w:pPr>
      <w:tabs>
        <w:tab w:val="left" w:pos="6521"/>
      </w:tabs>
      <w:spacing w:before="400" w:after="240" w:line="276" w:lineRule="auto"/>
      <w:ind w:right="5103"/>
    </w:pPr>
    <w:rPr>
      <w:b/>
    </w:rPr>
  </w:style>
  <w:style w:type="paragraph" w:customStyle="1" w:styleId="LisaBodyt">
    <w:name w:val="LisaBodyt"/>
    <w:basedOn w:val="Bodyt"/>
    <w:qFormat/>
    <w:rsid w:val="00D766DC"/>
    <w:pPr>
      <w:numPr>
        <w:numId w:val="7"/>
      </w:numPr>
      <w:jc w:val="left"/>
    </w:pPr>
    <w:rPr>
      <w:rFonts w:eastAsiaTheme="minorHAnsi"/>
      <w:szCs w:val="22"/>
    </w:rPr>
  </w:style>
  <w:style w:type="paragraph" w:customStyle="1" w:styleId="LisaBodyt2">
    <w:name w:val="LisaBodyt2"/>
    <w:basedOn w:val="LisaBodyt"/>
    <w:qFormat/>
    <w:rsid w:val="00D766DC"/>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rja.kudrjavtseva\OneDrive%20-%20Viimsi%20Vallavalitsus\Desktop\RMK%20-%20Naissaar,%20kasutusse\Otsus_lisaga_vallavolikog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70866F52B04D6F82530EA4E3E7774C"/>
        <w:category>
          <w:name w:val="Üldine"/>
          <w:gallery w:val="placeholder"/>
        </w:category>
        <w:types>
          <w:type w:val="bbPlcHdr"/>
        </w:types>
        <w:behaviors>
          <w:behavior w:val="content"/>
        </w:behaviors>
        <w:guid w:val="{ED0E0B35-27F8-473B-8EA8-846F49517E9D}"/>
      </w:docPartPr>
      <w:docPartBody>
        <w:p w:rsidR="00A232DA" w:rsidRDefault="006001C6">
          <w:pPr>
            <w:pStyle w:val="2370866F52B04D6F82530EA4E3E7774C"/>
          </w:pPr>
          <w:r>
            <w:t>[k</w:t>
          </w:r>
          <w:r w:rsidRPr="00056275">
            <w:t xml:space="preserve">liki ja </w:t>
          </w:r>
          <w:r w:rsidRPr="00056275">
            <w:rPr>
              <w:rStyle w:val="Kohatitetekst"/>
            </w:rPr>
            <w:t>tee vali</w:t>
          </w:r>
          <w:r>
            <w:rPr>
              <w:rStyle w:val="Kohatitetekst"/>
            </w:rPr>
            <w:t>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6D"/>
    <w:rsid w:val="006001C6"/>
    <w:rsid w:val="00A232DA"/>
    <w:rsid w:val="00ED286D"/>
    <w:rsid w:val="00FB2BC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2370866F52B04D6F82530EA4E3E7774C">
    <w:name w:val="2370866F52B04D6F82530EA4E3E77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0876B-4421-408A-BDA2-8271CEBA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Otsus_lisaga_vallavolikogu</Template>
  <TotalTime>47</TotalTime>
  <Pages>3</Pages>
  <Words>550</Words>
  <Characters>3829</Characters>
  <Application>Microsoft Office Word</Application>
  <DocSecurity>0</DocSecurity>
  <Lines>31</Lines>
  <Paragraphs>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Viimsi</vt:lpstr>
      <vt:lpstr>Viimsi</vt:lpstr>
      <vt:lpstr>Viimsi</vt:lpstr>
    </vt:vector>
  </TitlesOfParts>
  <Company>TTY  Informaatikainstituut</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korraldus</dc:subject>
  <dc:creator>Maarja Kudrjavtseva</dc:creator>
  <cp:keywords/>
  <dc:description/>
  <cp:lastModifiedBy>Maarja Kudrjavtseva</cp:lastModifiedBy>
  <cp:revision>48</cp:revision>
  <cp:lastPrinted>2020-04-22T14:01:00Z</cp:lastPrinted>
  <dcterms:created xsi:type="dcterms:W3CDTF">2024-02-16T07:44:00Z</dcterms:created>
  <dcterms:modified xsi:type="dcterms:W3CDTF">2024-02-22T07:44:00Z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ies>
</file>